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1F00DD" w:rsidRPr="001F00DD" w14:paraId="06D6C548" w14:textId="77777777" w:rsidTr="001F0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36DAE" w14:textId="77777777" w:rsidR="001F00DD" w:rsidRPr="001F00DD" w:rsidRDefault="001F00DD" w:rsidP="001F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F00D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1F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1F00D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37B1D" w14:textId="77777777" w:rsidR="001F00DD" w:rsidRPr="001F00DD" w:rsidRDefault="001F00DD" w:rsidP="001F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F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18/07/2023</w:t>
            </w:r>
          </w:p>
        </w:tc>
      </w:tr>
      <w:tr w:rsidR="001F00DD" w:rsidRPr="001F00DD" w14:paraId="45C92696" w14:textId="77777777" w:rsidTr="001F00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B020A" w14:textId="77777777" w:rsidR="001F00DD" w:rsidRPr="001F00DD" w:rsidRDefault="001F00DD" w:rsidP="001F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F00D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1F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1F00D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A4440" w14:textId="216C119E" w:rsidR="001F00DD" w:rsidRPr="001F00DD" w:rsidRDefault="001F00DD" w:rsidP="001F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F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6</w:t>
            </w:r>
            <w:r w:rsidRPr="001F0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       </w:t>
            </w:r>
          </w:p>
        </w:tc>
      </w:tr>
    </w:tbl>
    <w:p w14:paraId="529A3C01" w14:textId="77777777" w:rsidR="001F00DD" w:rsidRDefault="001F00DD" w:rsidP="0092727A">
      <w:pPr>
        <w:pStyle w:val="NormalWeb"/>
        <w:rPr>
          <w:rStyle w:val="Forte"/>
        </w:rPr>
      </w:pPr>
    </w:p>
    <w:p w14:paraId="4D3444CB" w14:textId="01FCD499" w:rsidR="0092727A" w:rsidRDefault="0092727A" w:rsidP="0092727A">
      <w:pPr>
        <w:pStyle w:val="NormalWeb"/>
      </w:pPr>
      <w:r>
        <w:rPr>
          <w:rStyle w:val="Forte"/>
        </w:rPr>
        <w:t>FACULDADE DE TECNOLOGIA DE SUMARÉ – SUMARÉ</w:t>
      </w:r>
    </w:p>
    <w:p w14:paraId="693FEB46" w14:textId="77777777" w:rsidR="0092727A" w:rsidRDefault="0092727A" w:rsidP="0092727A">
      <w:pPr>
        <w:pStyle w:val="NormalWeb"/>
      </w:pPr>
      <w:r>
        <w:rPr>
          <w:rStyle w:val="Forte"/>
        </w:rPr>
        <w:t>CONCURSO PÚBLICO PARA PROFESSOR DE ENSINO SUPERIOR, EDITAL Nº 296/02/2023 – PROCESSO Nº CEETEPS–PRC–2023/13957</w:t>
      </w:r>
    </w:p>
    <w:p w14:paraId="1B6D5D2B" w14:textId="77777777" w:rsidR="001011B8" w:rsidRPr="00170A1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70A1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7BDAD37F" w14:textId="77777777" w:rsidR="008E50C6" w:rsidRPr="00170A1F" w:rsidRDefault="008E50C6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Pr="00170A1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751B0159" w:rsidR="00965751" w:rsidRPr="00170A1F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B961C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 15</w:t>
      </w:r>
      <w:r w:rsidR="00965751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7B34F7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07</w:t>
      </w:r>
      <w:r w:rsidR="00965751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7B34F7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14:paraId="3801609E" w14:textId="77777777" w:rsidR="005101D0" w:rsidRPr="00170A1F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122924" w14:textId="68D91BD8" w:rsidR="008E2B01" w:rsidRPr="00170A1F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>Fatec Sumaré</w:t>
      </w:r>
      <w:r w:rsidR="006534A9" w:rsidRPr="00170A1F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Sumaré</w:t>
      </w:r>
      <w:r w:rsidR="000220DD" w:rsidRPr="00170A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170A1F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="002401E6" w:rsidRPr="00170A1F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="00526707" w:rsidRPr="00170A1F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8E2B01" w:rsidRPr="00170A1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AE3C04A" w14:textId="38B4FF41" w:rsidR="000220DD" w:rsidRPr="00170A1F" w:rsidRDefault="008E2B01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="00845984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Aristeu Bento De Souza, </w:t>
      </w:r>
      <w:r w:rsidR="00845984" w:rsidRPr="00170A1F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12.793.396-7</w:t>
      </w:r>
      <w:r w:rsidR="00845984"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14:paraId="34684BF6" w14:textId="287B701F" w:rsidR="00A86806" w:rsidRPr="00170A1F" w:rsidRDefault="00A86806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o Exame de Conhecimentos Específicos (Prova Dissertativa) e entrega do Memorial Circunstanciado, a ser realizado na FATEC </w:t>
      </w:r>
      <w:r w:rsidR="007B34F7" w:rsidRPr="00170A1F">
        <w:rPr>
          <w:rFonts w:ascii="Times New Roman" w:hAnsi="Times New Roman" w:cs="Times New Roman"/>
          <w:sz w:val="24"/>
          <w:szCs w:val="24"/>
          <w:lang w:val="pt-BR"/>
        </w:rPr>
        <w:t>SUMARÉ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="007C3BE8" w:rsidRPr="00170A1F">
        <w:rPr>
          <w:rFonts w:ascii="Times New Roman" w:hAnsi="Times New Roman" w:cs="Times New Roman"/>
          <w:sz w:val="24"/>
          <w:szCs w:val="24"/>
          <w:lang w:val="pt-BR"/>
        </w:rPr>
        <w:t>Rua Ipiranga, 73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="007C3BE8" w:rsidRPr="00170A1F">
        <w:rPr>
          <w:rFonts w:ascii="Times New Roman" w:hAnsi="Times New Roman" w:cs="Times New Roman"/>
          <w:sz w:val="24"/>
          <w:szCs w:val="24"/>
          <w:lang w:val="pt-BR"/>
        </w:rPr>
        <w:t>Centro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="007C3BE8" w:rsidRPr="00170A1F">
        <w:rPr>
          <w:rFonts w:ascii="Times New Roman" w:hAnsi="Times New Roman" w:cs="Times New Roman"/>
          <w:sz w:val="24"/>
          <w:szCs w:val="24"/>
          <w:lang w:val="pt-BR"/>
        </w:rPr>
        <w:t>Sumaré</w:t>
      </w:r>
      <w:r w:rsidRPr="00170A1F"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14:paraId="7FAA4738" w14:textId="123F3688" w:rsidR="00DA6F5A" w:rsidRPr="00170A1F" w:rsidRDefault="00DA6F5A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>Após a prova, se o candidato for considerado classificado, participará do sorteio dos temas para realização do Exame Didático (Prova Objetiva de Habilidades Operacionais ou Técnicas), que ocorrerá 24 (vinte e quatro) horas após o sorteio.</w:t>
      </w:r>
    </w:p>
    <w:p w14:paraId="427B39F6" w14:textId="77777777" w:rsidR="00DA6F5A" w:rsidRPr="00170A1F" w:rsidRDefault="00DA6F5A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0C6B6DB5" w14:textId="77777777" w:rsidR="00DA6F5A" w:rsidRPr="00170A1F" w:rsidRDefault="00DA6F5A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105C7C58" w14:textId="77777777" w:rsidR="00DA6F5A" w:rsidRPr="00170A1F" w:rsidRDefault="00DA6F5A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>A não entrega do Memorial Circunstanciado implicará na desclassificação do candidato.</w:t>
      </w:r>
    </w:p>
    <w:p w14:paraId="14D09CFD" w14:textId="471AE94D" w:rsidR="00DA6F5A" w:rsidRPr="00170A1F" w:rsidRDefault="00DA6F5A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796F5B7B" w14:textId="77777777" w:rsidR="005C7E8C" w:rsidRPr="00170A1F" w:rsidRDefault="005C7E8C" w:rsidP="00DA6F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516C28" w14:textId="77777777" w:rsidR="0092727A" w:rsidRDefault="0092727A" w:rsidP="007C58D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727A">
        <w:rPr>
          <w:rFonts w:ascii="Times New Roman" w:hAnsi="Times New Roman" w:cs="Times New Roman"/>
          <w:b/>
          <w:bCs/>
          <w:sz w:val="24"/>
          <w:szCs w:val="24"/>
          <w:lang w:val="pt-BR"/>
        </w:rPr>
        <w:t>DISCIPLINA: LEGISLAÇÃO TRABALHISTA E CÁLCULO DE ENCARGOS (GESTÃO DE NEGÓCIOS E INOVAÇÃO)</w:t>
      </w:r>
    </w:p>
    <w:p w14:paraId="2EC692AD" w14:textId="6CA5238B" w:rsidR="007C58DC" w:rsidRPr="00170A1F" w:rsidRDefault="00170A1F" w:rsidP="007C58D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 03/08/2023</w:t>
      </w:r>
    </w:p>
    <w:p w14:paraId="19737969" w14:textId="77777777" w:rsidR="0092727A" w:rsidRDefault="0092727A" w:rsidP="0092727A">
      <w:pPr>
        <w:pStyle w:val="NormalWeb"/>
      </w:pPr>
      <w:r>
        <w:rPr>
          <w:rStyle w:val="Forte"/>
        </w:rPr>
        <w:t>HORÁRIO DE INÍCIO DA PROVA: </w:t>
      </w:r>
      <w:r>
        <w:t>09h:00</w:t>
      </w:r>
    </w:p>
    <w:p w14:paraId="7E056584" w14:textId="77777777" w:rsidR="0092727A" w:rsidRDefault="0092727A" w:rsidP="0092727A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14:paraId="639C9C83" w14:textId="4F3E6F7C" w:rsidR="005C7E8C" w:rsidRPr="00170A1F" w:rsidRDefault="007C58DC" w:rsidP="007C58D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A1F">
        <w:rPr>
          <w:rFonts w:ascii="Times New Roman" w:hAnsi="Times New Roman" w:cs="Times New Roman"/>
          <w:sz w:val="24"/>
          <w:szCs w:val="24"/>
          <w:lang w:val="pt-BR"/>
        </w:rPr>
        <w:t>O PROGRAMA DA PROVA consta do Anexo IV do Edital de Abertura de Inscrições.</w:t>
      </w:r>
    </w:p>
    <w:sectPr w:rsidR="005C7E8C" w:rsidRPr="00170A1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F9FE" w14:textId="77777777" w:rsidR="005F57EB" w:rsidRDefault="005F57EB" w:rsidP="00965751">
      <w:pPr>
        <w:spacing w:after="0" w:line="240" w:lineRule="auto"/>
      </w:pPr>
      <w:r>
        <w:separator/>
      </w:r>
    </w:p>
  </w:endnote>
  <w:endnote w:type="continuationSeparator" w:id="0">
    <w:p w14:paraId="0E5AFD0B" w14:textId="77777777" w:rsidR="005F57EB" w:rsidRDefault="005F57E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3553F16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8684" w14:textId="77777777" w:rsidR="005F57EB" w:rsidRDefault="005F57EB" w:rsidP="00965751">
      <w:pPr>
        <w:spacing w:after="0" w:line="240" w:lineRule="auto"/>
      </w:pPr>
      <w:r>
        <w:separator/>
      </w:r>
    </w:p>
  </w:footnote>
  <w:footnote w:type="continuationSeparator" w:id="0">
    <w:p w14:paraId="1B64F481" w14:textId="77777777" w:rsidR="005F57EB" w:rsidRDefault="005F57EB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7B05DC74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D30448">
      <w:rPr>
        <w:rFonts w:cstheme="minorHAnsi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70A1F"/>
    <w:rsid w:val="00171E50"/>
    <w:rsid w:val="00172366"/>
    <w:rsid w:val="001F00DD"/>
    <w:rsid w:val="00233109"/>
    <w:rsid w:val="002401E6"/>
    <w:rsid w:val="00277E00"/>
    <w:rsid w:val="002B0FE9"/>
    <w:rsid w:val="0030336A"/>
    <w:rsid w:val="003053E1"/>
    <w:rsid w:val="00394B0F"/>
    <w:rsid w:val="003B2B9C"/>
    <w:rsid w:val="004113E4"/>
    <w:rsid w:val="00434DE5"/>
    <w:rsid w:val="00474415"/>
    <w:rsid w:val="005101D0"/>
    <w:rsid w:val="00516DE8"/>
    <w:rsid w:val="005174DB"/>
    <w:rsid w:val="00526707"/>
    <w:rsid w:val="005531B5"/>
    <w:rsid w:val="005B7AF2"/>
    <w:rsid w:val="005C7E8C"/>
    <w:rsid w:val="005F57EB"/>
    <w:rsid w:val="006027FF"/>
    <w:rsid w:val="00603829"/>
    <w:rsid w:val="006534A9"/>
    <w:rsid w:val="006C45BA"/>
    <w:rsid w:val="007276E1"/>
    <w:rsid w:val="0076346A"/>
    <w:rsid w:val="00771392"/>
    <w:rsid w:val="007B34F7"/>
    <w:rsid w:val="007C3BE8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C1C65"/>
    <w:rsid w:val="008E13F5"/>
    <w:rsid w:val="008E2813"/>
    <w:rsid w:val="008E2B01"/>
    <w:rsid w:val="008E50C6"/>
    <w:rsid w:val="008E791B"/>
    <w:rsid w:val="0092162A"/>
    <w:rsid w:val="0092727A"/>
    <w:rsid w:val="00940CF3"/>
    <w:rsid w:val="00965751"/>
    <w:rsid w:val="009E68F6"/>
    <w:rsid w:val="00A61324"/>
    <w:rsid w:val="00A86806"/>
    <w:rsid w:val="00AA1319"/>
    <w:rsid w:val="00AC2425"/>
    <w:rsid w:val="00B37ABB"/>
    <w:rsid w:val="00B610D8"/>
    <w:rsid w:val="00B961C5"/>
    <w:rsid w:val="00BF576F"/>
    <w:rsid w:val="00C12FC4"/>
    <w:rsid w:val="00CF02E8"/>
    <w:rsid w:val="00CF11E7"/>
    <w:rsid w:val="00D11E13"/>
    <w:rsid w:val="00D24A3C"/>
    <w:rsid w:val="00D30448"/>
    <w:rsid w:val="00DA6F5A"/>
    <w:rsid w:val="00DC7280"/>
    <w:rsid w:val="00E013E8"/>
    <w:rsid w:val="00F03525"/>
    <w:rsid w:val="00F07FF5"/>
    <w:rsid w:val="00F27071"/>
    <w:rsid w:val="00F82BB0"/>
    <w:rsid w:val="00F8540F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9272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27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4</cp:revision>
  <dcterms:created xsi:type="dcterms:W3CDTF">2023-07-17T10:52:00Z</dcterms:created>
  <dcterms:modified xsi:type="dcterms:W3CDTF">2023-07-18T10:10:00Z</dcterms:modified>
</cp:coreProperties>
</file>